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8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44"/>
          <w:szCs w:val="44"/>
          <w:rtl w:val="0"/>
        </w:rPr>
        <w:t xml:space="preserve">Guide d'accueil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777777"/>
          <w:sz w:val="19"/>
          <w:szCs w:val="19"/>
          <w:rtl w:val="0"/>
        </w:rPr>
        <w:t xml:space="preserve">A remettre au locataire lors de la remise des clés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d96b4e" w:space="0" w:sz="4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Bienvenue dans votre nouveau logement. Ce guide contient toutes les informations pratiques pour démarrer du bon pied. Conservez-le pendant toute la durée de votre bail.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INFORMATIONS SUR VOTRE LOGEMENT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5626"/>
        <w:tblGridChange w:id="0">
          <w:tblGrid>
            <w:gridCol w:w="3400"/>
            <w:gridCol w:w="5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Adresse du logement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No d'appartement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Propriétaire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Téléphone du propriétaire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Courriel du propriétaire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Date de début du bail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Date de fin du bail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Loyer mensuel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Date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Mode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Virement à / chèque à l'ordre 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CLÉS ET ACCÈS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5626"/>
        <w:tblGridChange w:id="0">
          <w:tblGrid>
            <w:gridCol w:w="3400"/>
            <w:gridCol w:w="5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Clés du logement (nombre)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Clés entrée commune (nombre)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Clé boîte aux lettres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Code d'accès / interphone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Badge / télécommande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Stationnement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Casier / entrepôt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Perte de clé : prévenez votre propriétaire immédiatement. Les frais de remplacement sont à votre charge.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PAIEMENT DU LOYER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8546"/>
        <w:tblGridChange w:id="0">
          <w:tblGrid>
            <w:gridCol w:w="480"/>
            <w:gridCol w:w="85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sdt>
              <w:sdtPr>
                <w:id w:val="642635818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Le loyer est dû le 1er de chaque mois (art. 1904 C.c.Q. - payable à l'avance).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sdt>
              <w:sdtPr>
                <w:id w:val="124586295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En cas de difficultés financières, contactez votre propriétaire AVANT l'échéance.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33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Un retard de loyer peut entraîner une mise en demeure et un recours au TAL.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33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Ne pas effectuer de retenue de loyer sans autorisation du TAL.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URGENCES ET CONTACTS</w:t>
      </w: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5626"/>
        <w:tblGridChange w:id="0">
          <w:tblGrid>
            <w:gridCol w:w="3400"/>
            <w:gridCol w:w="5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Urgence (incendie, sécurité) - 911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Propriétaire - urgence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Contact secondaire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Plombier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Électricien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Hydro-Québec (panne)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Municipalité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Urgence immédiate : composez le 911. Pour les urgences liées au logement, contactez votre propriétaire en priorité avant d'appeler un artisan.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COLLECTE DES ORDURES ET RECYCLAGE</w:t>
      </w: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5626"/>
        <w:tblGridChange w:id="0">
          <w:tblGrid>
            <w:gridCol w:w="3400"/>
            <w:gridCol w:w="5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Collecte ordures ménagères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Collecte recyclage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Collecte compost / organiques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Dépôts encombrants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Emplacement des bacs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00.0" w:type="dxa"/>
              <w:left w:w="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RÈGLES DE L'IMMEUBLE</w:t>
      </w: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8546"/>
        <w:tblGridChange w:id="0">
          <w:tblGrid>
            <w:gridCol w:w="480"/>
            <w:gridCol w:w="85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sdt>
              <w:sdtPr>
                <w:id w:val="31714602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Bruit : respecter les heures de quiétude entre 23h et 7h (ou selon règlement municipal).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sdt>
              <w:sdtPr>
                <w:id w:val="106732509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Parties communes : laisser couloirs, escaliers et espaces communs dégagés.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sdt>
              <w:sdtPr>
                <w:id w:val="-782112783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Déchets : utiliser les bacs prévus et respecter les jours de collecte.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sdt>
              <w:sdtPr>
                <w:id w:val="-517125365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Visiteurs : les locataires sont responsables du comportement de leurs visiteurs.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33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Travaux : tout travail de rénovation nécessite l'accord écrit du propriétaire.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33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Sous-location : interdite sans consentement écrit préalable du propriétaire.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ENTRETIEN COURANT - VOS RESPONSABILITÉS</w:t>
      </w: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8546"/>
        <w:tblGridChange w:id="0">
          <w:tblGrid>
            <w:gridCol w:w="480"/>
            <w:gridCol w:w="85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sdt>
              <w:sdtPr>
                <w:id w:val="1570334477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Nettoyage régulier du logement et des espaces qui vous sont attribués.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sdt>
              <w:sdtPr>
                <w:id w:val="-204079265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Remplacement des ampoules, piles de télécommandes et petites réparations locatives.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sdt>
              <w:sdtPr>
                <w:id w:val="-1765587489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Entretien du filtre de la hotte de cuisine (nettoyage régulier).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sdt>
              <w:sdtPr>
                <w:id w:val="191837324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Signalement immédiat de tout défaut ou dommage au propriétaire.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sdt>
              <w:sdtPr>
                <w:id w:val="-641950688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2"/>
                    <w:szCs w:val="22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Aérer et ventiler le logement régulièrement pour éviter l'humidité.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6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33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8.0" w:type="dxa"/>
              <w:left w:w="100.0" w:type="dxa"/>
              <w:bottom w:w="88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Bloquer les systèmes de ventilation et d'aération.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Pour toute question relative à vos droits et obligations en tant que locataire, consultez : tal.gouv.qc.ca ou educaloi.qc.ca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00" w:top="100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color="e0e0e0" w:space="0" w:sz="4" w:val="single"/>
      </w:pBdr>
      <w:spacing w:before="80" w:lineRule="auto"/>
      <w:rPr/>
    </w:pPr>
    <w:r w:rsidDel="00000000" w:rsidR="00000000" w:rsidRPr="00000000">
      <w:rPr>
        <w:rFonts w:ascii="Arial" w:cs="Arial" w:eastAsia="Arial" w:hAnsi="Arial"/>
        <w:color w:val="777777"/>
        <w:sz w:val="14"/>
        <w:szCs w:val="14"/>
        <w:rtl w:val="0"/>
      </w:rPr>
      <w:t xml:space="preserve">mercisam.ca - Guide d'accueil - Ce document est fourni à titre informatif uniquement. MerciSam ne fournit pas de conseil juridique ou fiscal.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9026.0" w:type="dxa"/>
      <w:jc w:val="left"/>
      <w:tblBorders>
        <w:top w:color="000000" w:space="0" w:sz="0" w:val="nil"/>
        <w:left w:color="000000" w:space="0" w:sz="0" w:val="nil"/>
        <w:bottom w:color="e0e0e0" w:space="0" w:sz="4" w:val="single"/>
        <w:right w:color="000000" w:space="0" w:sz="0" w:val="nil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3000"/>
      <w:gridCol w:w="6026"/>
      <w:tblGridChange w:id="0">
        <w:tblGrid>
          <w:gridCol w:w="3000"/>
          <w:gridCol w:w="6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077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685800" cy="2190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078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color w:val="aaaaaa"/>
              <w:sz w:val="16"/>
              <w:szCs w:val="16"/>
              <w:rtl w:val="0"/>
            </w:rPr>
            <w:t xml:space="preserve">Guide d'accueil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9">
    <w:pPr>
      <w:spacing w:after="1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26eAYN4NhMMUowzzYn00hZZY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zgAciExSWxFV3djbUx3OFItQXU5ZnpjM1kwN2l2VzJvY283d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